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D" w:rsidRPr="00E14BD5" w:rsidRDefault="007B6D69" w:rsidP="00E14BD5">
      <w:pPr>
        <w:jc w:val="center"/>
        <w:rPr>
          <w:b/>
        </w:rPr>
      </w:pPr>
      <w:r>
        <w:rPr>
          <w:b/>
        </w:rPr>
        <w:t>Информация об основных показателях финансово-хозяйственной деятельност</w:t>
      </w:r>
      <w:proofErr w:type="gramStart"/>
      <w:r>
        <w:rPr>
          <w:b/>
        </w:rPr>
        <w:t>и ООО</w:t>
      </w:r>
      <w:proofErr w:type="gramEnd"/>
      <w:r>
        <w:rPr>
          <w:b/>
        </w:rPr>
        <w:t xml:space="preserve"> "Ядрово"</w:t>
      </w:r>
      <w:r w:rsidR="00C07F1C">
        <w:rPr>
          <w:b/>
        </w:rPr>
        <w:t xml:space="preserve">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2"/>
        <w:gridCol w:w="2119"/>
      </w:tblGrid>
      <w:tr w:rsidR="00F02541" w:rsidTr="00E14BD5">
        <w:tc>
          <w:tcPr>
            <w:tcW w:w="0" w:type="auto"/>
          </w:tcPr>
          <w:p w:rsidR="00E14BD5" w:rsidRDefault="007B6D69" w:rsidP="007B6D69">
            <w:r>
              <w:rPr>
                <w:rFonts w:ascii="Calibri" w:hAnsi="Calibri" w:cs="Calibri"/>
                <w:b/>
                <w:bCs/>
              </w:rPr>
              <w:t>Выручка от регулируемой деятельности (тыс. рублей) с разбивкой по видам деятельности</w:t>
            </w:r>
          </w:p>
        </w:tc>
        <w:tc>
          <w:tcPr>
            <w:tcW w:w="0" w:type="auto"/>
          </w:tcPr>
          <w:p w:rsidR="00E14BD5" w:rsidRDefault="00F02541" w:rsidP="00F02541">
            <w:pPr>
              <w:jc w:val="center"/>
            </w:pPr>
            <w:r>
              <w:t>226122,4</w:t>
            </w:r>
          </w:p>
        </w:tc>
      </w:tr>
      <w:tr w:rsidR="00F02541" w:rsidTr="00E14BD5">
        <w:tc>
          <w:tcPr>
            <w:tcW w:w="0" w:type="auto"/>
          </w:tcPr>
          <w:p w:rsidR="007B6D69" w:rsidRDefault="007B6D69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Себестоимость оказываемых услуг по регулируемому виду деятел</w:t>
            </w:r>
            <w:r w:rsidR="00912280">
              <w:rPr>
                <w:rFonts w:ascii="Calibri" w:hAnsi="Calibri" w:cs="Calibri"/>
                <w:b/>
                <w:bCs/>
              </w:rPr>
              <w:t>ьности (тыс. рублей), включающая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0" w:type="auto"/>
          </w:tcPr>
          <w:p w:rsidR="007B6D69" w:rsidRDefault="00F02541" w:rsidP="00F02541">
            <w:pPr>
              <w:jc w:val="center"/>
            </w:pPr>
            <w:r>
              <w:t>119295,03</w:t>
            </w:r>
          </w:p>
        </w:tc>
      </w:tr>
      <w:tr w:rsidR="00F02541" w:rsidTr="00E14BD5">
        <w:tc>
          <w:tcPr>
            <w:tcW w:w="0" w:type="auto"/>
          </w:tcPr>
          <w:p w:rsidR="00FD3B3D" w:rsidRDefault="00C900F5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- </w:t>
            </w:r>
            <w:r w:rsidR="00FD3B3D">
              <w:rPr>
                <w:rFonts w:ascii="Calibri" w:hAnsi="Calibri" w:cs="Calibri"/>
                <w:b/>
                <w:bCs/>
              </w:rPr>
              <w:t>производственные расходы, в том числе расходы на оплату труда и отчисления на социальные нужды</w:t>
            </w:r>
          </w:p>
        </w:tc>
        <w:tc>
          <w:tcPr>
            <w:tcW w:w="0" w:type="auto"/>
          </w:tcPr>
          <w:p w:rsidR="00FD3B3D" w:rsidRDefault="00F02541" w:rsidP="00F02541">
            <w:pPr>
              <w:jc w:val="center"/>
            </w:pPr>
            <w:r>
              <w:t>5378,36</w:t>
            </w:r>
          </w:p>
        </w:tc>
      </w:tr>
      <w:tr w:rsidR="00F02541" w:rsidTr="00E14BD5">
        <w:tc>
          <w:tcPr>
            <w:tcW w:w="0" w:type="auto"/>
          </w:tcPr>
          <w:p w:rsidR="00FD3B3D" w:rsidRDefault="00C900F5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- </w:t>
            </w:r>
            <w:r w:rsidR="00FD3B3D">
              <w:rPr>
                <w:rFonts w:ascii="Calibri" w:hAnsi="Calibri" w:cs="Calibri"/>
                <w:b/>
                <w:bCs/>
              </w:rPr>
              <w:t>ремонтные расходы, включая расходы на текущий и капитальный ремонт</w:t>
            </w:r>
          </w:p>
        </w:tc>
        <w:tc>
          <w:tcPr>
            <w:tcW w:w="0" w:type="auto"/>
          </w:tcPr>
          <w:p w:rsidR="00FD3B3D" w:rsidRDefault="00F02541" w:rsidP="00F02541">
            <w:pPr>
              <w:jc w:val="center"/>
            </w:pPr>
            <w:r>
              <w:t>2633,51</w:t>
            </w:r>
          </w:p>
        </w:tc>
      </w:tr>
      <w:tr w:rsidR="00F02541" w:rsidTr="00E14BD5">
        <w:tc>
          <w:tcPr>
            <w:tcW w:w="0" w:type="auto"/>
          </w:tcPr>
          <w:p w:rsidR="00FD3B3D" w:rsidRDefault="00C900F5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- </w:t>
            </w:r>
            <w:r w:rsidR="00FD3B3D">
              <w:rPr>
                <w:rFonts w:ascii="Calibri" w:hAnsi="Calibri" w:cs="Calibri"/>
                <w:b/>
                <w:bCs/>
              </w:rPr>
              <w:t>административные расходы, в том числе расходы на оплату труда и отчисления на социальные нужды</w:t>
            </w:r>
          </w:p>
        </w:tc>
        <w:tc>
          <w:tcPr>
            <w:tcW w:w="0" w:type="auto"/>
          </w:tcPr>
          <w:p w:rsidR="00FD3B3D" w:rsidRDefault="00F02541" w:rsidP="00F02541">
            <w:pPr>
              <w:jc w:val="center"/>
            </w:pPr>
            <w:r>
              <w:t>3250,46</w:t>
            </w:r>
          </w:p>
        </w:tc>
      </w:tr>
      <w:tr w:rsidR="00F02541" w:rsidTr="00E14BD5">
        <w:tc>
          <w:tcPr>
            <w:tcW w:w="0" w:type="auto"/>
          </w:tcPr>
          <w:p w:rsidR="00FD3B3D" w:rsidRDefault="00C900F5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- </w:t>
            </w:r>
            <w:r w:rsidR="00FD3B3D">
              <w:rPr>
                <w:rFonts w:ascii="Calibri" w:hAnsi="Calibri" w:cs="Calibri"/>
                <w:b/>
                <w:bCs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0" w:type="auto"/>
          </w:tcPr>
          <w:p w:rsidR="00FD3B3D" w:rsidRDefault="00F02541" w:rsidP="00F02541">
            <w:pPr>
              <w:jc w:val="center"/>
            </w:pPr>
            <w:r>
              <w:t>5495,4</w:t>
            </w:r>
          </w:p>
        </w:tc>
      </w:tr>
      <w:tr w:rsidR="00F02541" w:rsidTr="00E14BD5">
        <w:tc>
          <w:tcPr>
            <w:tcW w:w="0" w:type="auto"/>
          </w:tcPr>
          <w:p w:rsidR="00FD3B3D" w:rsidRDefault="00C900F5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- </w:t>
            </w:r>
            <w:r w:rsidR="00FD3B3D">
              <w:rPr>
                <w:rFonts w:ascii="Calibri" w:hAnsi="Calibri" w:cs="Calibri"/>
                <w:b/>
                <w:bCs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0" w:type="auto"/>
          </w:tcPr>
          <w:p w:rsidR="00FD3B3D" w:rsidRDefault="00912280" w:rsidP="00F02541">
            <w:pPr>
              <w:jc w:val="center"/>
            </w:pPr>
            <w:r>
              <w:t>22</w:t>
            </w:r>
            <w:r w:rsidR="00F02541">
              <w:t>750,4</w:t>
            </w:r>
          </w:p>
        </w:tc>
      </w:tr>
      <w:tr w:rsidR="00F02541" w:rsidTr="00E14BD5">
        <w:tc>
          <w:tcPr>
            <w:tcW w:w="0" w:type="auto"/>
          </w:tcPr>
          <w:p w:rsidR="00FD3B3D" w:rsidRDefault="00C900F5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- </w:t>
            </w:r>
            <w:r w:rsidR="00FD3B3D">
              <w:rPr>
                <w:rFonts w:ascii="Calibri" w:hAnsi="Calibri" w:cs="Calibri"/>
                <w:b/>
                <w:bCs/>
              </w:rPr>
              <w:t>прочие расходы, которые подлежат отнесению на регулируемые виды деятельности в соответствии с основами ценообразования в сфере обращения с твердыми коммунальными отходами, утверждаемыми Правительством Российской Федерации</w:t>
            </w:r>
          </w:p>
        </w:tc>
        <w:tc>
          <w:tcPr>
            <w:tcW w:w="0" w:type="auto"/>
          </w:tcPr>
          <w:p w:rsidR="00FD3B3D" w:rsidRDefault="00F02541" w:rsidP="00F02541">
            <w:pPr>
              <w:jc w:val="center"/>
            </w:pPr>
            <w:r>
              <w:t>79786,9</w:t>
            </w:r>
          </w:p>
        </w:tc>
      </w:tr>
      <w:tr w:rsidR="00F02541" w:rsidTr="00E14BD5">
        <w:tc>
          <w:tcPr>
            <w:tcW w:w="0" w:type="auto"/>
          </w:tcPr>
          <w:p w:rsidR="00FD3B3D" w:rsidRDefault="00FD3B3D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Чистая прибыль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0" w:type="auto"/>
          </w:tcPr>
          <w:p w:rsidR="00FD3B3D" w:rsidRDefault="00F02541" w:rsidP="00F02541">
            <w:pPr>
              <w:jc w:val="center"/>
            </w:pPr>
            <w:r>
              <w:t>987,43</w:t>
            </w:r>
          </w:p>
        </w:tc>
      </w:tr>
      <w:tr w:rsidR="00F02541" w:rsidTr="00E14BD5">
        <w:tc>
          <w:tcPr>
            <w:tcW w:w="0" w:type="auto"/>
          </w:tcPr>
          <w:p w:rsidR="00FD3B3D" w:rsidRDefault="00FD3B3D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Изменение стоимости основных фондов, в том числе за счет их ввода (вывода) в эксплуатацию, переоценки (тыс. рублей);</w:t>
            </w:r>
          </w:p>
        </w:tc>
        <w:tc>
          <w:tcPr>
            <w:tcW w:w="0" w:type="auto"/>
          </w:tcPr>
          <w:p w:rsidR="00FD3B3D" w:rsidRDefault="00F02541" w:rsidP="00F02541">
            <w:pPr>
              <w:jc w:val="center"/>
            </w:pPr>
            <w:r>
              <w:t>32228,74</w:t>
            </w:r>
          </w:p>
        </w:tc>
      </w:tr>
      <w:tr w:rsidR="00F02541" w:rsidTr="00E14BD5">
        <w:tc>
          <w:tcPr>
            <w:tcW w:w="0" w:type="auto"/>
          </w:tcPr>
          <w:p w:rsidR="00FD3B3D" w:rsidRDefault="00FD3B3D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Годовая бухгалтерская отчетность, включая бухгалтерский баланс и приложения к нему в соответствии с законодательством Российской Федерации о бухгалтерском учете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      </w:r>
          </w:p>
        </w:tc>
        <w:tc>
          <w:tcPr>
            <w:tcW w:w="0" w:type="auto"/>
          </w:tcPr>
          <w:p w:rsidR="00FD3B3D" w:rsidRDefault="00C900F5" w:rsidP="00C900F5">
            <w:pPr>
              <w:jc w:val="center"/>
            </w:pPr>
            <w:proofErr w:type="gramStart"/>
            <w:r>
              <w:t>Размещен</w:t>
            </w:r>
            <w:proofErr w:type="gramEnd"/>
            <w:r>
              <w:t xml:space="preserve"> на официальном сайте ООО "Ядрово"</w:t>
            </w:r>
          </w:p>
        </w:tc>
      </w:tr>
      <w:tr w:rsidR="00F02541" w:rsidTr="00E14BD5">
        <w:tc>
          <w:tcPr>
            <w:tcW w:w="0" w:type="auto"/>
          </w:tcPr>
          <w:p w:rsidR="00FD3B3D" w:rsidRDefault="00FD3B3D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Объем и (или)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о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масса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принятых твердых коммунальных отходов (тыс. куб. метров в год, тонн в год);</w:t>
            </w:r>
          </w:p>
        </w:tc>
        <w:tc>
          <w:tcPr>
            <w:tcW w:w="0" w:type="auto"/>
          </w:tcPr>
          <w:p w:rsidR="00FD3B3D" w:rsidRDefault="00F02541" w:rsidP="00F02541">
            <w:pPr>
              <w:jc w:val="center"/>
            </w:pPr>
            <w:r>
              <w:t>1251,27</w:t>
            </w:r>
          </w:p>
        </w:tc>
      </w:tr>
      <w:tr w:rsidR="00F02541" w:rsidTr="00E14BD5">
        <w:tc>
          <w:tcPr>
            <w:tcW w:w="0" w:type="auto"/>
          </w:tcPr>
          <w:p w:rsidR="00FD3B3D" w:rsidRDefault="00FD3B3D" w:rsidP="007B6D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Среднесписочная численность основного персонала (человек).</w:t>
            </w:r>
          </w:p>
        </w:tc>
        <w:tc>
          <w:tcPr>
            <w:tcW w:w="0" w:type="auto"/>
          </w:tcPr>
          <w:p w:rsidR="00FD3B3D" w:rsidRDefault="00912280" w:rsidP="00F02541">
            <w:pPr>
              <w:jc w:val="center"/>
            </w:pPr>
            <w:r>
              <w:t>1</w:t>
            </w:r>
            <w:r w:rsidR="00F02541">
              <w:t>6</w:t>
            </w:r>
            <w:bookmarkStart w:id="0" w:name="_GoBack"/>
            <w:bookmarkEnd w:id="0"/>
          </w:p>
        </w:tc>
      </w:tr>
    </w:tbl>
    <w:p w:rsidR="00E14BD5" w:rsidRDefault="00E14BD5"/>
    <w:p w:rsidR="00E14BD5" w:rsidRDefault="00E14BD5"/>
    <w:sectPr w:rsidR="00E14BD5" w:rsidSect="0030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BD5"/>
    <w:rsid w:val="000F4520"/>
    <w:rsid w:val="0030090D"/>
    <w:rsid w:val="004B29CA"/>
    <w:rsid w:val="007B6D69"/>
    <w:rsid w:val="008C7A2E"/>
    <w:rsid w:val="00912280"/>
    <w:rsid w:val="00C07F1C"/>
    <w:rsid w:val="00C900F5"/>
    <w:rsid w:val="00E14BD5"/>
    <w:rsid w:val="00F02541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2017-11-16T07:46:00Z</dcterms:created>
  <dcterms:modified xsi:type="dcterms:W3CDTF">2018-07-16T11:10:00Z</dcterms:modified>
</cp:coreProperties>
</file>